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Постиндустриальное природопользование и управлением экологической обстановкой в Зарубежной Европе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E030FB" w:rsidR="00A77598" w:rsidRPr="00DB4C3C" w:rsidRDefault="00DB4C3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73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730F">
              <w:rPr>
                <w:rFonts w:ascii="Times New Roman" w:hAnsi="Times New Roman" w:cs="Times New Roman"/>
                <w:sz w:val="20"/>
                <w:szCs w:val="20"/>
              </w:rPr>
              <w:t>к.б</w:t>
            </w:r>
            <w:proofErr w:type="gramStart"/>
            <w:r w:rsidRPr="0060730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0730F">
              <w:rPr>
                <w:rFonts w:ascii="Times New Roman" w:hAnsi="Times New Roman" w:cs="Times New Roman"/>
                <w:sz w:val="20"/>
                <w:szCs w:val="20"/>
              </w:rPr>
              <w:t>, Кузнецов Леонид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2AD304" w:rsidR="004475DA" w:rsidRPr="00DB4C3C" w:rsidRDefault="00DB4C3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C06848" w14:textId="4AFC14E7" w:rsidR="0060730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99036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_Toc195899036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3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0B6D6DCC" w14:textId="0053459B" w:rsidR="0060730F" w:rsidRDefault="006077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37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_Toc195899037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3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0019E435" w14:textId="341945E4" w:rsidR="0060730F" w:rsidRDefault="006077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38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_Toc195899038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3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7C548876" w14:textId="6A49BA09" w:rsidR="0060730F" w:rsidRDefault="006077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39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_Toc195899039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4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52041473" w14:textId="163C11A0" w:rsidR="0060730F" w:rsidRDefault="006077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40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_Toc195899040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6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01915187" w14:textId="48479FC3" w:rsidR="0060730F" w:rsidRDefault="006077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41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_Toc195899041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6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3EF1620A" w14:textId="2CBE3468" w:rsidR="0060730F" w:rsidRDefault="006077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42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_Toc195899042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7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4D4AE3BD" w14:textId="5295E714" w:rsidR="0060730F" w:rsidRDefault="006077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43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_Toc195899043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7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4D0FA140" w14:textId="3DF37E15" w:rsidR="0060730F" w:rsidRDefault="006077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44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_Toc195899044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8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6BA9FB0D" w14:textId="2EB94B4E" w:rsidR="0060730F" w:rsidRDefault="006077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45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_Toc195899045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9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731103A7" w14:textId="22431BDD" w:rsidR="0060730F" w:rsidRDefault="006077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46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_Toc195899046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10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6EC60717" w14:textId="77D5FAEA" w:rsidR="0060730F" w:rsidRDefault="006077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47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_Toc195899047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12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3E0AED13" w14:textId="0371F5F6" w:rsidR="0060730F" w:rsidRDefault="006077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48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_Toc195899048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12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4435C526" w14:textId="4129A989" w:rsidR="0060730F" w:rsidRDefault="006077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49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_Toc195899049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12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5DD91513" w14:textId="2A402D96" w:rsidR="0060730F" w:rsidRDefault="006077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50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_Toc195899050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12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6C0A64AC" w14:textId="4B2D74BA" w:rsidR="0060730F" w:rsidRDefault="006077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51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_Toc195899051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12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65C51477" w14:textId="04DC2849" w:rsidR="0060730F" w:rsidRDefault="006077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52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_Toc195899052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12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54AF0E58" w14:textId="2B253953" w:rsidR="0060730F" w:rsidRDefault="006077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9053" w:history="1">
            <w:r w:rsidR="0060730F" w:rsidRPr="009B190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0730F">
              <w:rPr>
                <w:noProof/>
                <w:webHidden/>
              </w:rPr>
              <w:tab/>
            </w:r>
            <w:r w:rsidR="0060730F">
              <w:rPr>
                <w:noProof/>
                <w:webHidden/>
              </w:rPr>
              <w:fldChar w:fldCharType="begin"/>
            </w:r>
            <w:r w:rsidR="0060730F">
              <w:rPr>
                <w:noProof/>
                <w:webHidden/>
              </w:rPr>
              <w:instrText xml:space="preserve"> PAGEREF _Toc195899053 \h </w:instrText>
            </w:r>
            <w:r w:rsidR="0060730F">
              <w:rPr>
                <w:noProof/>
                <w:webHidden/>
              </w:rPr>
            </w:r>
            <w:r w:rsidR="0060730F">
              <w:rPr>
                <w:noProof/>
                <w:webHidden/>
              </w:rPr>
              <w:fldChar w:fldCharType="separate"/>
            </w:r>
            <w:r w:rsidR="0060730F">
              <w:rPr>
                <w:noProof/>
                <w:webHidden/>
              </w:rPr>
              <w:t>12</w:t>
            </w:r>
            <w:r w:rsidR="0060730F">
              <w:rPr>
                <w:noProof/>
                <w:webHidden/>
              </w:rPr>
              <w:fldChar w:fldCharType="end"/>
            </w:r>
          </w:hyperlink>
        </w:p>
        <w:p w14:paraId="0DD49713" w14:textId="6C96296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990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системы базовых знаний об организации регионального и национального управления природопользованием в странах Зарубежной Европы, умения учитывать особенности природно-ресурсного потенциала и региональные экологические особенности при составлении комплексной характеристики стран Зарубежной Европы.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99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Постиндустриальное природопользование и управлением экологической обстановкой в Зарубежной Европе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99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0730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73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730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730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730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730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730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0730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073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730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73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730F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73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730F">
              <w:rPr>
                <w:rFonts w:ascii="Times New Roman" w:hAnsi="Times New Roman" w:cs="Times New Roman"/>
                <w:lang w:bidi="ru-RU"/>
              </w:rPr>
              <w:t>ПК-1.1 - Способен проводить диагностику социально-экономического состояния региона специализации с учетом особенностей его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73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730F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60730F">
              <w:rPr>
                <w:rFonts w:ascii="Times New Roman" w:hAnsi="Times New Roman" w:cs="Times New Roman"/>
              </w:rPr>
              <w:t>Основные особенности организации системы природопользования и охраны окружающей природной среды в странах Зарубежной Европы; основные особенности формирования компонент природно-ресурсного потенциала и направления их использования по странам Зарубежной Европы.</w:t>
            </w:r>
            <w:proofErr w:type="gramEnd"/>
            <w:r w:rsidR="00316402" w:rsidRPr="0060730F">
              <w:rPr>
                <w:rFonts w:ascii="Times New Roman" w:hAnsi="Times New Roman" w:cs="Times New Roman"/>
              </w:rPr>
              <w:t xml:space="preserve"> Основные показатели состояния окружающей природной среды. Особенности экологической политики по странам Зарубежной Европы.</w:t>
            </w:r>
            <w:r w:rsidRPr="0060730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073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730F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730F">
              <w:rPr>
                <w:rFonts w:ascii="Times New Roman" w:hAnsi="Times New Roman" w:cs="Times New Roman"/>
              </w:rPr>
              <w:t>Оценивать перспективы внедрения инструментов экологического менеджмента (систем экологического нормирования, сертификации и т. п.) и их влияние на повышение экономической конкурентоспособности и социальной привлекательности регионов Зарубежной Европы, а также на повышение уровня экологической безопасности на местном, региональном и глобальном уровнях. Оценивать компоненты природно-ресурсного потенциала стран Зарубежной Европы и степень эффективности их использования</w:t>
            </w:r>
            <w:proofErr w:type="gramStart"/>
            <w:r w:rsidR="00FD518F" w:rsidRPr="0060730F">
              <w:rPr>
                <w:rFonts w:ascii="Times New Roman" w:hAnsi="Times New Roman" w:cs="Times New Roman"/>
              </w:rPr>
              <w:t>.</w:t>
            </w:r>
            <w:r w:rsidRPr="0060730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0730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730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730F">
              <w:rPr>
                <w:rFonts w:ascii="Times New Roman" w:hAnsi="Times New Roman" w:cs="Times New Roman"/>
              </w:rPr>
              <w:t>Приемами комплексного анализа социального и эколого-экономического состояния регионов Зарубежной Европы с учетом особенностей их развития, в том числе с учетом уровня освоенности компонент природно-ресурсного потенциала.</w:t>
            </w:r>
            <w:r w:rsidR="00FD518F" w:rsidRPr="0060730F">
              <w:rPr>
                <w:rFonts w:ascii="Times New Roman" w:hAnsi="Times New Roman" w:cs="Times New Roman"/>
              </w:rPr>
              <w:br/>
              <w:t>Способами и методами оценки экологического состояния окружающей среды и ее отдельных компонентов и влияния этих компонентов на социально-экономическое состояние регионов Зарубежной Европы.</w:t>
            </w:r>
            <w:r w:rsidR="00FD518F" w:rsidRPr="0060730F">
              <w:rPr>
                <w:rFonts w:ascii="Times New Roman" w:hAnsi="Times New Roman" w:cs="Times New Roman"/>
              </w:rPr>
              <w:br/>
            </w:r>
            <w:r w:rsidRPr="0060730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0730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990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Организация экологического менеджмента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странах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Зарубежной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Организация экологического менеджмента на </w:t>
            </w:r>
            <w:proofErr w:type="gramStart"/>
            <w:r w:rsidRPr="00352B6F">
              <w:rPr>
                <w:lang w:bidi="ru-RU"/>
              </w:rPr>
              <w:t>предприятиях</w:t>
            </w:r>
            <w:proofErr w:type="gramEnd"/>
            <w:r w:rsidRPr="00352B6F">
              <w:rPr>
                <w:lang w:bidi="ru-RU"/>
              </w:rPr>
              <w:t xml:space="preserve">. Системы экологических стандартов и требований. Экологическая сертификация. Современное состояние и организация управления региональными природными комплексами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Зарубежной Европы. Международный экологический мониторинг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Зарубежной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AAC3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321A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Природоохранная деятельность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странах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Зарубежной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2631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Природоохранная политика в </w:t>
            </w:r>
            <w:proofErr w:type="spellStart"/>
            <w:r w:rsidRPr="00352B6F">
              <w:rPr>
                <w:lang w:bidi="ru-RU"/>
              </w:rPr>
              <w:t>высокоурбанизированных</w:t>
            </w:r>
            <w:proofErr w:type="spellEnd"/>
            <w:r w:rsidRPr="00352B6F">
              <w:rPr>
                <w:lang w:bidi="ru-RU"/>
              </w:rPr>
              <w:t xml:space="preserve">, горных, прибрежных </w:t>
            </w:r>
            <w:proofErr w:type="gramStart"/>
            <w:r w:rsidRPr="00352B6F">
              <w:rPr>
                <w:lang w:bidi="ru-RU"/>
              </w:rPr>
              <w:t>регионах</w:t>
            </w:r>
            <w:proofErr w:type="gramEnd"/>
            <w:r w:rsidRPr="00352B6F">
              <w:rPr>
                <w:lang w:bidi="ru-RU"/>
              </w:rPr>
              <w:t xml:space="preserve"> Зарубежной Европы. Организация </w:t>
            </w:r>
            <w:proofErr w:type="gramStart"/>
            <w:r w:rsidRPr="00352B6F">
              <w:rPr>
                <w:lang w:bidi="ru-RU"/>
              </w:rPr>
              <w:t>охраняемых</w:t>
            </w:r>
            <w:proofErr w:type="gramEnd"/>
            <w:r w:rsidRPr="00352B6F">
              <w:rPr>
                <w:lang w:bidi="ru-RU"/>
              </w:rPr>
              <w:t xml:space="preserve"> природных территорий. Экологический туризм.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2D3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7990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96E8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526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F9632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2CC7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Нормативно-правовая база и международные природоохранные организации в  странах Зарубежной Европы.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59FAD5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Природоохранное законодательство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Зарубежной Европы. Объекты Всемирного списка ЮНЕСКО «Природное наследие» в странах Зарубежной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DC6B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1156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2AD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3F83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D0851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10A4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Природопользование и охрана окружающей природной среды в Великобритании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836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организации сельского, лесного и рыбного хозяйства. Недропользование. Природоохранная политика в </w:t>
            </w:r>
            <w:proofErr w:type="gramStart"/>
            <w:r w:rsidRPr="00352B6F">
              <w:rPr>
                <w:lang w:bidi="ru-RU"/>
              </w:rPr>
              <w:t>городах</w:t>
            </w:r>
            <w:proofErr w:type="gramEnd"/>
            <w:r w:rsidRPr="00352B6F">
              <w:rPr>
                <w:lang w:bidi="ru-RU"/>
              </w:rPr>
              <w:t xml:space="preserve"> и регионах Великобритании. </w:t>
            </w:r>
            <w:proofErr w:type="spellStart"/>
            <w:r w:rsidRPr="00352B6F">
              <w:rPr>
                <w:lang w:bidi="ru-RU"/>
              </w:rPr>
              <w:t>Эвтрофикация</w:t>
            </w:r>
            <w:proofErr w:type="spellEnd"/>
            <w:r w:rsidRPr="00352B6F">
              <w:rPr>
                <w:lang w:bidi="ru-RU"/>
              </w:rPr>
              <w:t xml:space="preserve"> водоемов. Экологический туризм. Природные комплексы и национальные парки. Энергетическая политика. Эксплуатация </w:t>
            </w:r>
            <w:proofErr w:type="spellStart"/>
            <w:r w:rsidRPr="00352B6F">
              <w:rPr>
                <w:lang w:bidi="ru-RU"/>
              </w:rPr>
              <w:t>возобновимых</w:t>
            </w:r>
            <w:proofErr w:type="spellEnd"/>
            <w:r w:rsidRPr="00352B6F">
              <w:rPr>
                <w:lang w:bidi="ru-RU"/>
              </w:rPr>
              <w:t xml:space="preserve"> источников энергии.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9776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9C4B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0184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57CA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CE6F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338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Природопользование и охрана окружающей природной среды в Норвегии и Швеции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1D15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организации сельского, лесного и рыбного хозяйства. Природоохранная политика. Экологический туризм. Природные комплексы и национальные парки. Энергетическая политика. Эксплуатация </w:t>
            </w:r>
            <w:proofErr w:type="spellStart"/>
            <w:r w:rsidRPr="00352B6F">
              <w:rPr>
                <w:lang w:bidi="ru-RU"/>
              </w:rPr>
              <w:t>возобновимых</w:t>
            </w:r>
            <w:proofErr w:type="spellEnd"/>
            <w:r w:rsidRPr="00352B6F">
              <w:rPr>
                <w:lang w:bidi="ru-RU"/>
              </w:rPr>
              <w:t xml:space="preserve"> источников энергии.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D46A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1231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F1E1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5465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1CC0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8621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Природопользование и охрана окружающей природной среды в Германии, Австрии и Венгрии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C7DF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организации сельского и лесного хозяйства. Недропользование. Специфика управления природопользованием в горных </w:t>
            </w:r>
            <w:proofErr w:type="gramStart"/>
            <w:r w:rsidRPr="00352B6F">
              <w:rPr>
                <w:lang w:bidi="ru-RU"/>
              </w:rPr>
              <w:t>районах</w:t>
            </w:r>
            <w:proofErr w:type="gramEnd"/>
            <w:r w:rsidRPr="00352B6F">
              <w:rPr>
                <w:lang w:bidi="ru-RU"/>
              </w:rPr>
              <w:t xml:space="preserve">. Природоохранная политика в </w:t>
            </w:r>
            <w:proofErr w:type="gramStart"/>
            <w:r w:rsidRPr="00352B6F">
              <w:rPr>
                <w:lang w:bidi="ru-RU"/>
              </w:rPr>
              <w:t>регионах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Эвтрофикация</w:t>
            </w:r>
            <w:proofErr w:type="spellEnd"/>
            <w:r w:rsidRPr="00352B6F">
              <w:rPr>
                <w:lang w:bidi="ru-RU"/>
              </w:rPr>
              <w:t xml:space="preserve"> водоемов. Экологический туризм. Природные комплексы и национальные парки. Энергетическая политика. Эксплуатация </w:t>
            </w:r>
            <w:proofErr w:type="spellStart"/>
            <w:r w:rsidRPr="00352B6F">
              <w:rPr>
                <w:lang w:bidi="ru-RU"/>
              </w:rPr>
              <w:t>возобновимых</w:t>
            </w:r>
            <w:proofErr w:type="spellEnd"/>
            <w:r w:rsidRPr="00352B6F">
              <w:rPr>
                <w:lang w:bidi="ru-RU"/>
              </w:rPr>
              <w:t xml:space="preserve"> источников энергии.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C83F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39AA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4290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BD16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DA5E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1B32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Природопользование и охрана окружающей природной среды в Италии и Франции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6F63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организации сельского и лесного хозяйства. Недропользование. Природоохранная политика в </w:t>
            </w:r>
            <w:proofErr w:type="gramStart"/>
            <w:r w:rsidRPr="00352B6F">
              <w:rPr>
                <w:lang w:bidi="ru-RU"/>
              </w:rPr>
              <w:t>регионах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Эвтрофикация</w:t>
            </w:r>
            <w:proofErr w:type="spellEnd"/>
            <w:r w:rsidRPr="00352B6F">
              <w:rPr>
                <w:lang w:bidi="ru-RU"/>
              </w:rPr>
              <w:t xml:space="preserve"> водоемов. Экологический туризм. Природные комплексы и национальные парки. Энергетическая политика. Эксплуатация </w:t>
            </w:r>
            <w:proofErr w:type="spellStart"/>
            <w:r w:rsidRPr="00352B6F">
              <w:rPr>
                <w:lang w:bidi="ru-RU"/>
              </w:rPr>
              <w:t>возобновимых</w:t>
            </w:r>
            <w:proofErr w:type="spellEnd"/>
            <w:r w:rsidRPr="00352B6F">
              <w:rPr>
                <w:lang w:bidi="ru-RU"/>
              </w:rPr>
              <w:t xml:space="preserve"> источников энергии.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453C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3D9B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821D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B702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C0531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A92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Природопользование и охрана окружающей природной среды в Чехии, Словакии и в Польше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B20E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организации сельского и лесного хозяйства. Рыбное хозяйство Польши. Недропользование. Природоохранная политика в </w:t>
            </w:r>
            <w:proofErr w:type="gramStart"/>
            <w:r w:rsidRPr="00352B6F">
              <w:rPr>
                <w:lang w:bidi="ru-RU"/>
              </w:rPr>
              <w:t>регионах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Эвтрофикация</w:t>
            </w:r>
            <w:proofErr w:type="spellEnd"/>
            <w:r w:rsidRPr="00352B6F">
              <w:rPr>
                <w:lang w:bidi="ru-RU"/>
              </w:rPr>
              <w:t xml:space="preserve"> водоемов. Экологический туризм. Природные комплексы и национальные парки. Энергетическая политика. Эксплуатация </w:t>
            </w:r>
            <w:proofErr w:type="spellStart"/>
            <w:r w:rsidRPr="00352B6F">
              <w:rPr>
                <w:lang w:bidi="ru-RU"/>
              </w:rPr>
              <w:t>возобновимых</w:t>
            </w:r>
            <w:proofErr w:type="spellEnd"/>
            <w:r w:rsidRPr="00352B6F">
              <w:rPr>
                <w:lang w:bidi="ru-RU"/>
              </w:rPr>
              <w:t xml:space="preserve"> источников энергии.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FC5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B847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9ABF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C0DD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96F97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39AA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Природопользование и охрана окружающей природной среды в Финляндии, Эстонии, Латвии, Литве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5F60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организации сельского и лесного хозяйства. Рыбная отрасль. Особенности природно-ресурсного потенциала стран Балтии. Природоохранная политика в </w:t>
            </w:r>
            <w:proofErr w:type="gramStart"/>
            <w:r w:rsidRPr="00352B6F">
              <w:rPr>
                <w:lang w:bidi="ru-RU"/>
              </w:rPr>
              <w:t>регионах</w:t>
            </w:r>
            <w:proofErr w:type="gramEnd"/>
            <w:r w:rsidRPr="00352B6F">
              <w:rPr>
                <w:lang w:bidi="ru-RU"/>
              </w:rPr>
              <w:t xml:space="preserve">. Экологический туризм. Природные комплексы и национальные парки. Энергетическая политика. Эксплуатация </w:t>
            </w:r>
            <w:proofErr w:type="spellStart"/>
            <w:r w:rsidRPr="00352B6F">
              <w:rPr>
                <w:lang w:bidi="ru-RU"/>
              </w:rPr>
              <w:t>возобновимых</w:t>
            </w:r>
            <w:proofErr w:type="spellEnd"/>
            <w:r w:rsidRPr="00352B6F">
              <w:rPr>
                <w:lang w:bidi="ru-RU"/>
              </w:rPr>
              <w:t xml:space="preserve"> источников энергии.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FE3C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6E20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E059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D005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9E450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01C2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Природопользование и охрана окружающей природной среды в Испании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985C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природно-ресурсного потенциала. Особенности организации сельского и лесного хозяйства. Рыболовство. Природоохранная политика в </w:t>
            </w:r>
            <w:proofErr w:type="gramStart"/>
            <w:r w:rsidRPr="00352B6F">
              <w:rPr>
                <w:lang w:bidi="ru-RU"/>
              </w:rPr>
              <w:t>регионах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Эвтрофикация</w:t>
            </w:r>
            <w:proofErr w:type="spellEnd"/>
            <w:r w:rsidRPr="00352B6F">
              <w:rPr>
                <w:lang w:bidi="ru-RU"/>
              </w:rPr>
              <w:t xml:space="preserve"> водоемов. Экологический туризм. Природные комплексы и национальные парки. Энергетическая политика. Эксплуатация </w:t>
            </w:r>
            <w:proofErr w:type="spellStart"/>
            <w:r w:rsidRPr="00352B6F">
              <w:rPr>
                <w:lang w:bidi="ru-RU"/>
              </w:rPr>
              <w:t>возобновимых</w:t>
            </w:r>
            <w:proofErr w:type="spellEnd"/>
            <w:r w:rsidRPr="00352B6F">
              <w:rPr>
                <w:lang w:bidi="ru-RU"/>
              </w:rPr>
              <w:t xml:space="preserve"> источников энергии.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0F0E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B4A0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6D12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6D80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50F8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411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Природопользование и охрана окружающей природной среды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странах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Балканского полуострова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4052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природно-ресурсного потенциала. Специфика управления природопользованием в горных </w:t>
            </w:r>
            <w:proofErr w:type="gramStart"/>
            <w:r w:rsidRPr="00352B6F">
              <w:rPr>
                <w:lang w:bidi="ru-RU"/>
              </w:rPr>
              <w:t>районах</w:t>
            </w:r>
            <w:proofErr w:type="gramEnd"/>
            <w:r w:rsidRPr="00352B6F">
              <w:rPr>
                <w:lang w:bidi="ru-RU"/>
              </w:rPr>
              <w:t xml:space="preserve">. Особенности организации сельского и лесного хозяйства. Природоохранная политика в </w:t>
            </w:r>
            <w:proofErr w:type="gramStart"/>
            <w:r w:rsidRPr="00352B6F">
              <w:rPr>
                <w:lang w:bidi="ru-RU"/>
              </w:rPr>
              <w:t>регионах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Эвтрофикация</w:t>
            </w:r>
            <w:proofErr w:type="spellEnd"/>
            <w:r w:rsidRPr="00352B6F">
              <w:rPr>
                <w:lang w:bidi="ru-RU"/>
              </w:rPr>
              <w:t xml:space="preserve"> водоемов. Экологический туризм. Природные комплексы и национальные парки. Энергетическая политика. Эксплуатация </w:t>
            </w:r>
            <w:proofErr w:type="spellStart"/>
            <w:r w:rsidRPr="00352B6F">
              <w:rPr>
                <w:lang w:bidi="ru-RU"/>
              </w:rPr>
              <w:t>возобновимых</w:t>
            </w:r>
            <w:proofErr w:type="spellEnd"/>
            <w:r w:rsidRPr="00352B6F">
              <w:rPr>
                <w:lang w:bidi="ru-RU"/>
              </w:rPr>
              <w:t xml:space="preserve"> источников энергии.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9F88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3487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51C0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44E6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CF1D8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B2D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Природопользование и охрана окружающей природной среды в Бельгии, Дании и Нидерландах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94C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природно-ресурсного потенциала. Особенности организации сельского и лесного хозяйства. Рыболовство. Природоохранная политика в </w:t>
            </w:r>
            <w:proofErr w:type="gramStart"/>
            <w:r w:rsidRPr="00352B6F">
              <w:rPr>
                <w:lang w:bidi="ru-RU"/>
              </w:rPr>
              <w:t>регионах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Эвтрофикация</w:t>
            </w:r>
            <w:proofErr w:type="spellEnd"/>
            <w:r w:rsidRPr="00352B6F">
              <w:rPr>
                <w:lang w:bidi="ru-RU"/>
              </w:rPr>
              <w:t xml:space="preserve"> водоемов в прибрежных и осушенных </w:t>
            </w:r>
            <w:proofErr w:type="gramStart"/>
            <w:r w:rsidRPr="00352B6F">
              <w:rPr>
                <w:lang w:bidi="ru-RU"/>
              </w:rPr>
              <w:t>районах</w:t>
            </w:r>
            <w:proofErr w:type="gramEnd"/>
            <w:r w:rsidRPr="00352B6F">
              <w:rPr>
                <w:lang w:bidi="ru-RU"/>
              </w:rPr>
              <w:t xml:space="preserve">. Экологический туризм. Природные комплексы и национальные парки. Энергетическая политика. Эксплуатация </w:t>
            </w:r>
            <w:proofErr w:type="spellStart"/>
            <w:r w:rsidRPr="00352B6F">
              <w:rPr>
                <w:lang w:bidi="ru-RU"/>
              </w:rPr>
              <w:t>возобновимых</w:t>
            </w:r>
            <w:proofErr w:type="spellEnd"/>
            <w:r w:rsidRPr="00352B6F">
              <w:rPr>
                <w:lang w:bidi="ru-RU"/>
              </w:rPr>
              <w:t xml:space="preserve"> источников энергии.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8866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BDDA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858B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332A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9904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990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B4C3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Масленникова И.С., Кузнецов Л.М. ЭКОЛОГИЧЕСКИЙ МЕНЕДЖМЕНТ И АУДИТ</w:t>
            </w:r>
            <w:r w:rsidRPr="0060730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Учебник и практикум / Москва, 2022.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76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.). 311С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077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0730F">
                <w:rPr>
                  <w:color w:val="00008B"/>
                  <w:u w:val="single"/>
                  <w:lang w:val="en-US"/>
                </w:rPr>
                <w:t>https://www.elibrary.ru/item.asp?id=47808077</w:t>
              </w:r>
            </w:hyperlink>
          </w:p>
        </w:tc>
      </w:tr>
      <w:tr w:rsidR="00262CF0" w:rsidRPr="007E6725" w14:paraId="31CB91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F842A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Природопользование и экологическая безопасность : практикум : направление подготовки 38 03 02 Менеджмент / М-во науки и высш. образования</w:t>
            </w:r>
            <w:proofErr w:type="gram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 ; [сост.: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Л.М.Кузнецов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и др.].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,94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20F108" w14:textId="77777777" w:rsidR="00262CF0" w:rsidRPr="007E6725" w:rsidRDefault="006077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0730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B7%20%D0%B8%20%D0%AD%D0%91.pdf</w:t>
              </w:r>
            </w:hyperlink>
          </w:p>
        </w:tc>
      </w:tr>
      <w:tr w:rsidR="00262CF0" w:rsidRPr="007E6725" w14:paraId="31648F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A833A3" w14:textId="77777777" w:rsidR="00262CF0" w:rsidRPr="006073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Кузнецов Л.М., Николаев А.С. ЭКОЛОГИЯ ДЛЯ МЕНЕДЖЕРОВ. Учебник и практикум для вузов. Москва, 2022. Сер. 76 Высшее образование (3-е издание, переработанное и дополненное)— Москва</w:t>
            </w:r>
            <w:proofErr w:type="gram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, 2022. — 329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D1D851" w14:textId="77777777" w:rsidR="00262CF0" w:rsidRPr="007E6725" w:rsidRDefault="006077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https://urait.ru/bcode/488151</w:t>
              </w:r>
            </w:hyperlink>
          </w:p>
        </w:tc>
      </w:tr>
      <w:tr w:rsidR="00262CF0" w:rsidRPr="007E6725" w14:paraId="7C9ED5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D056F5" w14:textId="77777777" w:rsidR="00262CF0" w:rsidRPr="006073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Сафина,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Сажида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Сарваровна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. Рекреационное хозяйство и международный туризм в </w:t>
            </w:r>
            <w:proofErr w:type="gram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странах</w:t>
            </w:r>
            <w:proofErr w:type="gram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изучаемого региона: Зарубежная Европа, Азиатско-Тихоокеанский регион, Латинская Америка : учебное пособие /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С.С.Сафина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И.Г.Лимонина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А.Т.Калоева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егион. экономики и природопользования. Электрон. текстовые дан. (1 файл : 2,42 МБ</w:t>
            </w:r>
            <w:proofErr w:type="gram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2017Загл. с титул</w:t>
            </w:r>
            <w:proofErr w:type="gram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кранаИмеется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. аналог. Авторизованный доступ по паролю.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.: 38 назв. 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A4FD86" w14:textId="77777777" w:rsidR="00262CF0" w:rsidRPr="007E6725" w:rsidRDefault="006077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B9%D1%81%D1%82%D0%B2%D0%BE.pdf</w:t>
              </w:r>
            </w:hyperlink>
          </w:p>
        </w:tc>
      </w:tr>
      <w:tr w:rsidR="00262CF0" w:rsidRPr="007E6725" w14:paraId="6D2494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79DE17" w14:textId="77777777" w:rsidR="00262CF0" w:rsidRPr="006073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Кузнецов Л.М.,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Шмыков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А.Ю., Янковская А.А. Природопользование и экологическая безопасность. Учебник для </w:t>
            </w:r>
            <w:proofErr w:type="gram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академического</w:t>
            </w:r>
            <w:proofErr w:type="gram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. М.: Издательство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. 2023 г. 274.С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: 978-5-406-11281-6.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4A0814" w14:textId="77777777" w:rsidR="00262CF0" w:rsidRPr="0060730F" w:rsidRDefault="006077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https://www.elibrary.ru/item.asp?id=51677891</w:t>
              </w:r>
            </w:hyperlink>
          </w:p>
        </w:tc>
      </w:tr>
      <w:tr w:rsidR="00262CF0" w:rsidRPr="007E6725" w14:paraId="649C77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544814" w14:textId="77777777" w:rsidR="00262CF0" w:rsidRPr="006073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Масленникова, И. С.  Экологический менеджмент и аудит</w:t>
            </w:r>
            <w:proofErr w:type="gram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С. Масленникова, Л. М. Кузнецов. — 3-е изд.,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, 2025. — 321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978-5-534-21267-9. — Текст</w:t>
            </w:r>
            <w:proofErr w:type="gram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плат-форма </w:t>
            </w:r>
            <w:proofErr w:type="spellStart"/>
            <w:r w:rsidRPr="0060730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5E02C1" w14:textId="77777777" w:rsidR="00262CF0" w:rsidRPr="0060730F" w:rsidRDefault="006077E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https://elibrary.ru/item.asp?id=60778587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990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B03D97" w14:textId="77777777" w:rsidTr="007B550D">
        <w:tc>
          <w:tcPr>
            <w:tcW w:w="9345" w:type="dxa"/>
          </w:tcPr>
          <w:p w14:paraId="61A673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4568EF2" w14:textId="77777777" w:rsidTr="007B550D">
        <w:tc>
          <w:tcPr>
            <w:tcW w:w="9345" w:type="dxa"/>
          </w:tcPr>
          <w:p w14:paraId="093794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D675EE" w14:textId="77777777" w:rsidTr="007B550D">
        <w:tc>
          <w:tcPr>
            <w:tcW w:w="9345" w:type="dxa"/>
          </w:tcPr>
          <w:p w14:paraId="77B697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37FF3910" w14:textId="77777777" w:rsidTr="007B550D">
        <w:tc>
          <w:tcPr>
            <w:tcW w:w="9345" w:type="dxa"/>
          </w:tcPr>
          <w:p w14:paraId="6876FE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990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077E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990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0730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0730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730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0730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730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0730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073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730F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0730F">
              <w:rPr>
                <w:sz w:val="22"/>
                <w:szCs w:val="22"/>
              </w:rPr>
              <w:t>комплексом</w:t>
            </w:r>
            <w:proofErr w:type="gramStart"/>
            <w:r w:rsidRPr="0060730F">
              <w:rPr>
                <w:sz w:val="22"/>
                <w:szCs w:val="22"/>
              </w:rPr>
              <w:t>.С</w:t>
            </w:r>
            <w:proofErr w:type="gramEnd"/>
            <w:r w:rsidRPr="0060730F">
              <w:rPr>
                <w:sz w:val="22"/>
                <w:szCs w:val="22"/>
              </w:rPr>
              <w:t>пециализированная</w:t>
            </w:r>
            <w:proofErr w:type="spellEnd"/>
            <w:r w:rsidRPr="0060730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730F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0730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730F">
              <w:rPr>
                <w:sz w:val="22"/>
                <w:szCs w:val="22"/>
              </w:rPr>
              <w:t>5-8400/8</w:t>
            </w:r>
            <w:r w:rsidRPr="0060730F">
              <w:rPr>
                <w:sz w:val="22"/>
                <w:szCs w:val="22"/>
                <w:lang w:val="en-US"/>
              </w:rPr>
              <w:t>GB</w:t>
            </w:r>
            <w:r w:rsidRPr="0060730F">
              <w:rPr>
                <w:sz w:val="22"/>
                <w:szCs w:val="22"/>
              </w:rPr>
              <w:t>/500</w:t>
            </w:r>
            <w:r w:rsidRPr="0060730F">
              <w:rPr>
                <w:sz w:val="22"/>
                <w:szCs w:val="22"/>
                <w:lang w:val="en-US"/>
              </w:rPr>
              <w:t>GB</w:t>
            </w:r>
            <w:r w:rsidRPr="0060730F">
              <w:rPr>
                <w:sz w:val="22"/>
                <w:szCs w:val="22"/>
              </w:rPr>
              <w:t>_</w:t>
            </w:r>
            <w:r w:rsidRPr="0060730F">
              <w:rPr>
                <w:sz w:val="22"/>
                <w:szCs w:val="22"/>
                <w:lang w:val="en-US"/>
              </w:rPr>
              <w:t>SSD</w:t>
            </w:r>
            <w:r w:rsidRPr="0060730F">
              <w:rPr>
                <w:sz w:val="22"/>
                <w:szCs w:val="22"/>
              </w:rPr>
              <w:t>/</w:t>
            </w:r>
            <w:proofErr w:type="spellStart"/>
            <w:r w:rsidRPr="0060730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VA</w:t>
            </w:r>
            <w:r w:rsidRPr="0060730F">
              <w:rPr>
                <w:sz w:val="22"/>
                <w:szCs w:val="22"/>
              </w:rPr>
              <w:t>2410-</w:t>
            </w:r>
            <w:proofErr w:type="spellStart"/>
            <w:r w:rsidRPr="0060730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0730F">
              <w:rPr>
                <w:sz w:val="22"/>
                <w:szCs w:val="22"/>
              </w:rPr>
              <w:t xml:space="preserve"> -34 шт., Коммутатор </w:t>
            </w:r>
            <w:r w:rsidRPr="0060730F">
              <w:rPr>
                <w:sz w:val="22"/>
                <w:szCs w:val="22"/>
                <w:lang w:val="en-US"/>
              </w:rPr>
              <w:t>Cisco</w:t>
            </w:r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Catalyst</w:t>
            </w:r>
            <w:r w:rsidRPr="0060730F">
              <w:rPr>
                <w:sz w:val="22"/>
                <w:szCs w:val="22"/>
              </w:rPr>
              <w:t xml:space="preserve"> 2960-48</w:t>
            </w:r>
            <w:r w:rsidRPr="0060730F">
              <w:rPr>
                <w:sz w:val="22"/>
                <w:szCs w:val="22"/>
                <w:lang w:val="en-US"/>
              </w:rPr>
              <w:t>PST</w:t>
            </w:r>
            <w:r w:rsidRPr="0060730F">
              <w:rPr>
                <w:sz w:val="22"/>
                <w:szCs w:val="22"/>
              </w:rPr>
              <w:t>-</w:t>
            </w:r>
            <w:r w:rsidRPr="0060730F">
              <w:rPr>
                <w:sz w:val="22"/>
                <w:szCs w:val="22"/>
                <w:lang w:val="en-US"/>
              </w:rPr>
              <w:t>L</w:t>
            </w:r>
            <w:r w:rsidRPr="0060730F">
              <w:rPr>
                <w:sz w:val="22"/>
                <w:szCs w:val="22"/>
              </w:rPr>
              <w:t xml:space="preserve"> (в </w:t>
            </w:r>
            <w:proofErr w:type="spellStart"/>
            <w:r w:rsidRPr="0060730F">
              <w:rPr>
                <w:sz w:val="22"/>
                <w:szCs w:val="22"/>
              </w:rPr>
              <w:t>т.ч</w:t>
            </w:r>
            <w:proofErr w:type="spellEnd"/>
            <w:r w:rsidRPr="0060730F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60730F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CON</w:t>
            </w:r>
            <w:r w:rsidRPr="0060730F">
              <w:rPr>
                <w:sz w:val="22"/>
                <w:szCs w:val="22"/>
              </w:rPr>
              <w:t>-</w:t>
            </w:r>
            <w:r w:rsidRPr="0060730F">
              <w:rPr>
                <w:sz w:val="22"/>
                <w:szCs w:val="22"/>
                <w:lang w:val="en-US"/>
              </w:rPr>
              <w:t>SNT</w:t>
            </w:r>
            <w:r w:rsidRPr="0060730F">
              <w:rPr>
                <w:sz w:val="22"/>
                <w:szCs w:val="22"/>
              </w:rPr>
              <w:t>-2964</w:t>
            </w:r>
            <w:r w:rsidRPr="0060730F">
              <w:rPr>
                <w:sz w:val="22"/>
                <w:szCs w:val="22"/>
                <w:lang w:val="en-US"/>
              </w:rPr>
              <w:t>STL</w:t>
            </w:r>
            <w:r w:rsidRPr="0060730F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60730F">
              <w:rPr>
                <w:sz w:val="22"/>
                <w:szCs w:val="22"/>
                <w:lang w:val="en-US"/>
              </w:rPr>
              <w:t>Wi</w:t>
            </w:r>
            <w:r w:rsidRPr="0060730F">
              <w:rPr>
                <w:sz w:val="22"/>
                <w:szCs w:val="22"/>
              </w:rPr>
              <w:t>-</w:t>
            </w:r>
            <w:r w:rsidRPr="0060730F">
              <w:rPr>
                <w:sz w:val="22"/>
                <w:szCs w:val="22"/>
                <w:lang w:val="en-US"/>
              </w:rPr>
              <w:t>Fi</w:t>
            </w:r>
            <w:r w:rsidRPr="0060730F">
              <w:rPr>
                <w:sz w:val="22"/>
                <w:szCs w:val="22"/>
              </w:rPr>
              <w:t xml:space="preserve"> Тип1 </w:t>
            </w:r>
            <w:r w:rsidRPr="0060730F">
              <w:rPr>
                <w:sz w:val="22"/>
                <w:szCs w:val="22"/>
                <w:lang w:val="en-US"/>
              </w:rPr>
              <w:t>UBIQUITI</w:t>
            </w:r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UAP</w:t>
            </w:r>
            <w:r w:rsidRPr="0060730F">
              <w:rPr>
                <w:sz w:val="22"/>
                <w:szCs w:val="22"/>
              </w:rPr>
              <w:t>-</w:t>
            </w:r>
            <w:r w:rsidRPr="0060730F">
              <w:rPr>
                <w:sz w:val="22"/>
                <w:szCs w:val="22"/>
                <w:lang w:val="en-US"/>
              </w:rPr>
              <w:t>AC</w:t>
            </w:r>
            <w:r w:rsidRPr="0060730F">
              <w:rPr>
                <w:sz w:val="22"/>
                <w:szCs w:val="22"/>
              </w:rPr>
              <w:t>-</w:t>
            </w:r>
            <w:r w:rsidRPr="0060730F">
              <w:rPr>
                <w:sz w:val="22"/>
                <w:szCs w:val="22"/>
                <w:lang w:val="en-US"/>
              </w:rPr>
              <w:t>PRO</w:t>
            </w:r>
            <w:r w:rsidRPr="0060730F">
              <w:rPr>
                <w:sz w:val="22"/>
                <w:szCs w:val="22"/>
              </w:rPr>
              <w:t xml:space="preserve"> - 1 шт., Проектор </w:t>
            </w:r>
            <w:r w:rsidRPr="0060730F">
              <w:rPr>
                <w:sz w:val="22"/>
                <w:szCs w:val="22"/>
                <w:lang w:val="en-US"/>
              </w:rPr>
              <w:t>NEC</w:t>
            </w:r>
            <w:r w:rsidRPr="0060730F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60730F">
              <w:rPr>
                <w:sz w:val="22"/>
                <w:szCs w:val="22"/>
                <w:lang w:val="en-US"/>
              </w:rPr>
              <w:t>Cisco</w:t>
            </w:r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WS</w:t>
            </w:r>
            <w:r w:rsidRPr="0060730F">
              <w:rPr>
                <w:sz w:val="22"/>
                <w:szCs w:val="22"/>
              </w:rPr>
              <w:t>-</w:t>
            </w:r>
            <w:r w:rsidRPr="0060730F">
              <w:rPr>
                <w:sz w:val="22"/>
                <w:szCs w:val="22"/>
                <w:lang w:val="en-US"/>
              </w:rPr>
              <w:t>C</w:t>
            </w:r>
            <w:r w:rsidRPr="0060730F">
              <w:rPr>
                <w:sz w:val="22"/>
                <w:szCs w:val="22"/>
              </w:rPr>
              <w:t>2960+48</w:t>
            </w:r>
            <w:r w:rsidRPr="0060730F">
              <w:rPr>
                <w:sz w:val="22"/>
                <w:szCs w:val="22"/>
                <w:lang w:val="en-US"/>
              </w:rPr>
              <w:t>PST</w:t>
            </w:r>
            <w:r w:rsidRPr="0060730F">
              <w:rPr>
                <w:sz w:val="22"/>
                <w:szCs w:val="22"/>
              </w:rPr>
              <w:t>-</w:t>
            </w:r>
            <w:r w:rsidRPr="0060730F">
              <w:rPr>
                <w:sz w:val="22"/>
                <w:szCs w:val="22"/>
                <w:lang w:val="en-US"/>
              </w:rPr>
              <w:t>L</w:t>
            </w:r>
            <w:r w:rsidRPr="0060730F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60730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Switch</w:t>
            </w:r>
            <w:r w:rsidRPr="0060730F">
              <w:rPr>
                <w:sz w:val="22"/>
                <w:szCs w:val="22"/>
              </w:rPr>
              <w:t xml:space="preserve"> 2626 - 1 шт., Компьютер </w:t>
            </w:r>
            <w:r w:rsidRPr="0060730F">
              <w:rPr>
                <w:sz w:val="22"/>
                <w:szCs w:val="22"/>
                <w:lang w:val="en-US"/>
              </w:rPr>
              <w:t>Intel</w:t>
            </w:r>
            <w:r w:rsidRPr="0060730F">
              <w:rPr>
                <w:sz w:val="22"/>
                <w:szCs w:val="22"/>
              </w:rPr>
              <w:t xml:space="preserve"> </w:t>
            </w:r>
            <w:proofErr w:type="spellStart"/>
            <w:r w:rsidRPr="0060730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x</w:t>
            </w:r>
            <w:r w:rsidRPr="0060730F">
              <w:rPr>
                <w:sz w:val="22"/>
                <w:szCs w:val="22"/>
              </w:rPr>
              <w:t xml:space="preserve">2 </w:t>
            </w:r>
            <w:r w:rsidRPr="0060730F">
              <w:rPr>
                <w:sz w:val="22"/>
                <w:szCs w:val="22"/>
                <w:lang w:val="en-US"/>
              </w:rPr>
              <w:t>g</w:t>
            </w:r>
            <w:r w:rsidRPr="0060730F">
              <w:rPr>
                <w:sz w:val="22"/>
                <w:szCs w:val="22"/>
              </w:rPr>
              <w:t>3250 /500</w:t>
            </w:r>
            <w:proofErr w:type="spellStart"/>
            <w:r w:rsidRPr="0060730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0730F">
              <w:rPr>
                <w:sz w:val="22"/>
                <w:szCs w:val="22"/>
              </w:rPr>
              <w:t xml:space="preserve">/монитор </w:t>
            </w:r>
            <w:proofErr w:type="spellStart"/>
            <w:r w:rsidRPr="0060730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0730F">
              <w:rPr>
                <w:sz w:val="22"/>
                <w:szCs w:val="22"/>
              </w:rPr>
              <w:t xml:space="preserve"> 21.5' - 1 шт., </w:t>
            </w:r>
            <w:r w:rsidRPr="0060730F">
              <w:rPr>
                <w:sz w:val="22"/>
                <w:szCs w:val="22"/>
                <w:lang w:val="en-US"/>
              </w:rPr>
              <w:t>IP</w:t>
            </w:r>
            <w:r w:rsidRPr="0060730F">
              <w:rPr>
                <w:sz w:val="22"/>
                <w:szCs w:val="22"/>
              </w:rPr>
              <w:t xml:space="preserve"> видеокамера </w:t>
            </w:r>
            <w:r w:rsidRPr="0060730F">
              <w:rPr>
                <w:sz w:val="22"/>
                <w:szCs w:val="22"/>
                <w:lang w:val="en-US"/>
              </w:rPr>
              <w:t>Ubiquiti</w:t>
            </w:r>
            <w:r w:rsidRPr="0060730F">
              <w:rPr>
                <w:sz w:val="22"/>
                <w:szCs w:val="22"/>
              </w:rPr>
              <w:t xml:space="preserve"> - 1 шт., Беспроводная точка доступа/</w:t>
            </w:r>
            <w:r w:rsidRPr="0060730F">
              <w:rPr>
                <w:sz w:val="22"/>
                <w:szCs w:val="22"/>
                <w:lang w:val="en-US"/>
              </w:rPr>
              <w:t>UNI</w:t>
            </w:r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FI</w:t>
            </w:r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AP</w:t>
            </w:r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PRO</w:t>
            </w:r>
            <w:r w:rsidRPr="0060730F">
              <w:rPr>
                <w:sz w:val="22"/>
                <w:szCs w:val="22"/>
              </w:rPr>
              <w:t>/</w:t>
            </w:r>
            <w:r w:rsidRPr="0060730F">
              <w:rPr>
                <w:sz w:val="22"/>
                <w:szCs w:val="22"/>
                <w:lang w:val="en-US"/>
              </w:rPr>
              <w:t>Ubiquiti</w:t>
            </w:r>
            <w:r w:rsidRPr="0060730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073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730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0730F" w14:paraId="5870DA23" w14:textId="77777777" w:rsidTr="008416EB">
        <w:tc>
          <w:tcPr>
            <w:tcW w:w="7797" w:type="dxa"/>
            <w:shd w:val="clear" w:color="auto" w:fill="auto"/>
          </w:tcPr>
          <w:p w14:paraId="553CD9D4" w14:textId="77777777" w:rsidR="002C735C" w:rsidRPr="006073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730F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0730F">
              <w:rPr>
                <w:sz w:val="22"/>
                <w:szCs w:val="22"/>
              </w:rPr>
              <w:t>комплексом</w:t>
            </w:r>
            <w:proofErr w:type="gramStart"/>
            <w:r w:rsidRPr="0060730F">
              <w:rPr>
                <w:sz w:val="22"/>
                <w:szCs w:val="22"/>
              </w:rPr>
              <w:t>.С</w:t>
            </w:r>
            <w:proofErr w:type="gramEnd"/>
            <w:r w:rsidRPr="0060730F">
              <w:rPr>
                <w:sz w:val="22"/>
                <w:szCs w:val="22"/>
              </w:rPr>
              <w:t>пециализированная</w:t>
            </w:r>
            <w:proofErr w:type="spellEnd"/>
            <w:r w:rsidRPr="0060730F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60730F">
              <w:rPr>
                <w:sz w:val="22"/>
                <w:szCs w:val="22"/>
              </w:rPr>
              <w:t>.К</w:t>
            </w:r>
            <w:proofErr w:type="gramEnd"/>
            <w:r w:rsidRPr="0060730F">
              <w:rPr>
                <w:sz w:val="22"/>
                <w:szCs w:val="22"/>
              </w:rPr>
              <w:t xml:space="preserve">омпьютер </w:t>
            </w:r>
            <w:r w:rsidRPr="0060730F">
              <w:rPr>
                <w:sz w:val="22"/>
                <w:szCs w:val="22"/>
                <w:lang w:val="en-US"/>
              </w:rPr>
              <w:t>Intel</w:t>
            </w:r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X</w:t>
            </w:r>
            <w:r w:rsidRPr="0060730F">
              <w:rPr>
                <w:sz w:val="22"/>
                <w:szCs w:val="22"/>
              </w:rPr>
              <w:t xml:space="preserve">2 </w:t>
            </w:r>
            <w:r w:rsidRPr="0060730F">
              <w:rPr>
                <w:sz w:val="22"/>
                <w:szCs w:val="22"/>
                <w:lang w:val="en-US"/>
              </w:rPr>
              <w:t>G</w:t>
            </w:r>
            <w:r w:rsidRPr="0060730F">
              <w:rPr>
                <w:sz w:val="22"/>
                <w:szCs w:val="22"/>
              </w:rPr>
              <w:t xml:space="preserve">3420/8 </w:t>
            </w:r>
            <w:r w:rsidRPr="0060730F">
              <w:rPr>
                <w:sz w:val="22"/>
                <w:szCs w:val="22"/>
                <w:lang w:val="en-US"/>
              </w:rPr>
              <w:t>Gb</w:t>
            </w:r>
            <w:r w:rsidRPr="0060730F">
              <w:rPr>
                <w:sz w:val="22"/>
                <w:szCs w:val="22"/>
              </w:rPr>
              <w:t xml:space="preserve">/500 </w:t>
            </w:r>
            <w:r w:rsidRPr="0060730F">
              <w:rPr>
                <w:sz w:val="22"/>
                <w:szCs w:val="22"/>
                <w:lang w:val="en-US"/>
              </w:rPr>
              <w:t>HDD</w:t>
            </w:r>
            <w:r w:rsidRPr="0060730F">
              <w:rPr>
                <w:sz w:val="22"/>
                <w:szCs w:val="22"/>
              </w:rPr>
              <w:t>/</w:t>
            </w:r>
            <w:r w:rsidRPr="0060730F">
              <w:rPr>
                <w:sz w:val="22"/>
                <w:szCs w:val="22"/>
                <w:lang w:val="en-US"/>
              </w:rPr>
              <w:t>PHILIPS</w:t>
            </w:r>
            <w:r w:rsidRPr="0060730F">
              <w:rPr>
                <w:sz w:val="22"/>
                <w:szCs w:val="22"/>
              </w:rPr>
              <w:t xml:space="preserve"> 200</w:t>
            </w:r>
            <w:r w:rsidRPr="0060730F">
              <w:rPr>
                <w:sz w:val="22"/>
                <w:szCs w:val="22"/>
                <w:lang w:val="en-US"/>
              </w:rPr>
              <w:t>V</w:t>
            </w:r>
            <w:r w:rsidRPr="0060730F">
              <w:rPr>
                <w:sz w:val="22"/>
                <w:szCs w:val="22"/>
              </w:rPr>
              <w:t xml:space="preserve">4 - 19 шт., Коммутатор </w:t>
            </w:r>
            <w:r w:rsidRPr="0060730F">
              <w:rPr>
                <w:sz w:val="22"/>
                <w:szCs w:val="22"/>
                <w:lang w:val="en-US"/>
              </w:rPr>
              <w:t>Cisco</w:t>
            </w:r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SF</w:t>
            </w:r>
            <w:r w:rsidRPr="0060730F">
              <w:rPr>
                <w:sz w:val="22"/>
                <w:szCs w:val="22"/>
              </w:rPr>
              <w:t>300-24</w:t>
            </w:r>
            <w:r w:rsidRPr="0060730F">
              <w:rPr>
                <w:sz w:val="22"/>
                <w:szCs w:val="22"/>
                <w:lang w:val="en-US"/>
              </w:rPr>
              <w:t>P</w:t>
            </w:r>
            <w:r w:rsidRPr="0060730F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60730F">
              <w:rPr>
                <w:sz w:val="22"/>
                <w:szCs w:val="22"/>
              </w:rPr>
              <w:t>вращ</w:t>
            </w:r>
            <w:proofErr w:type="spellEnd"/>
            <w:r w:rsidRPr="0060730F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60730F">
              <w:rPr>
                <w:sz w:val="22"/>
                <w:szCs w:val="22"/>
                <w:lang w:val="en-US"/>
              </w:rPr>
              <w:t>EPSON</w:t>
            </w:r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EB</w:t>
            </w:r>
            <w:r w:rsidRPr="0060730F">
              <w:rPr>
                <w:sz w:val="22"/>
                <w:szCs w:val="22"/>
              </w:rPr>
              <w:t>-</w:t>
            </w:r>
            <w:r w:rsidRPr="0060730F">
              <w:rPr>
                <w:sz w:val="22"/>
                <w:szCs w:val="22"/>
                <w:lang w:val="en-US"/>
              </w:rPr>
              <w:t>X</w:t>
            </w:r>
            <w:r w:rsidRPr="0060730F">
              <w:rPr>
                <w:sz w:val="22"/>
                <w:szCs w:val="22"/>
              </w:rPr>
              <w:t xml:space="preserve">02 - 1 шт., Экран </w:t>
            </w:r>
            <w:r w:rsidRPr="0060730F">
              <w:rPr>
                <w:sz w:val="22"/>
                <w:szCs w:val="22"/>
                <w:lang w:val="en-US"/>
              </w:rPr>
              <w:t>Lumen</w:t>
            </w:r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Master</w:t>
            </w:r>
            <w:r w:rsidRPr="0060730F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7D6AA4" w14:textId="77777777" w:rsidR="002C735C" w:rsidRPr="006073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730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0730F" w14:paraId="7BF5872D" w14:textId="77777777" w:rsidTr="008416EB">
        <w:tc>
          <w:tcPr>
            <w:tcW w:w="7797" w:type="dxa"/>
            <w:shd w:val="clear" w:color="auto" w:fill="auto"/>
          </w:tcPr>
          <w:p w14:paraId="7C6D5245" w14:textId="77777777" w:rsidR="002C735C" w:rsidRPr="006073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730F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730F">
              <w:rPr>
                <w:sz w:val="22"/>
                <w:szCs w:val="22"/>
              </w:rPr>
              <w:t>комплексом</w:t>
            </w:r>
            <w:proofErr w:type="gramStart"/>
            <w:r w:rsidRPr="0060730F">
              <w:rPr>
                <w:sz w:val="22"/>
                <w:szCs w:val="22"/>
              </w:rPr>
              <w:t>.С</w:t>
            </w:r>
            <w:proofErr w:type="gramEnd"/>
            <w:r w:rsidRPr="0060730F">
              <w:rPr>
                <w:sz w:val="22"/>
                <w:szCs w:val="22"/>
              </w:rPr>
              <w:t>пециализированная</w:t>
            </w:r>
            <w:proofErr w:type="spellEnd"/>
            <w:r w:rsidRPr="0060730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730F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60730F">
              <w:rPr>
                <w:sz w:val="22"/>
                <w:szCs w:val="22"/>
                <w:lang w:val="en-US"/>
              </w:rPr>
              <w:t>Intel</w:t>
            </w:r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Core</w:t>
            </w:r>
            <w:r w:rsidRPr="0060730F">
              <w:rPr>
                <w:sz w:val="22"/>
                <w:szCs w:val="22"/>
              </w:rPr>
              <w:t xml:space="preserve"> </w:t>
            </w:r>
            <w:proofErr w:type="spellStart"/>
            <w:r w:rsidRPr="0060730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730F">
              <w:rPr>
                <w:sz w:val="22"/>
                <w:szCs w:val="22"/>
              </w:rPr>
              <w:t xml:space="preserve">3-2100 </w:t>
            </w:r>
            <w:r w:rsidRPr="0060730F">
              <w:rPr>
                <w:sz w:val="22"/>
                <w:szCs w:val="22"/>
                <w:lang w:val="en-US"/>
              </w:rPr>
              <w:t>CPU</w:t>
            </w:r>
            <w:r w:rsidRPr="0060730F">
              <w:rPr>
                <w:sz w:val="22"/>
                <w:szCs w:val="22"/>
              </w:rPr>
              <w:t xml:space="preserve"> @ 3.10</w:t>
            </w:r>
            <w:r w:rsidRPr="0060730F">
              <w:rPr>
                <w:sz w:val="22"/>
                <w:szCs w:val="22"/>
                <w:lang w:val="en-US"/>
              </w:rPr>
              <w:t>GHz</w:t>
            </w:r>
            <w:r w:rsidRPr="0060730F">
              <w:rPr>
                <w:sz w:val="22"/>
                <w:szCs w:val="22"/>
              </w:rPr>
              <w:t xml:space="preserve">/4/500 </w:t>
            </w:r>
            <w:r w:rsidRPr="0060730F">
              <w:rPr>
                <w:sz w:val="22"/>
                <w:szCs w:val="22"/>
                <w:lang w:val="en-US"/>
              </w:rPr>
              <w:t>Acer</w:t>
            </w:r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V</w:t>
            </w:r>
            <w:r w:rsidRPr="0060730F">
              <w:rPr>
                <w:sz w:val="22"/>
                <w:szCs w:val="22"/>
              </w:rPr>
              <w:t xml:space="preserve">193 - 1 шт.,  Мультимедийный проектор </w:t>
            </w:r>
            <w:r w:rsidRPr="0060730F">
              <w:rPr>
                <w:sz w:val="22"/>
                <w:szCs w:val="22"/>
                <w:lang w:val="en-US"/>
              </w:rPr>
              <w:t>Panasonic</w:t>
            </w:r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PT</w:t>
            </w:r>
            <w:r w:rsidRPr="0060730F">
              <w:rPr>
                <w:sz w:val="22"/>
                <w:szCs w:val="22"/>
              </w:rPr>
              <w:t>-</w:t>
            </w:r>
            <w:r w:rsidRPr="0060730F">
              <w:rPr>
                <w:sz w:val="22"/>
                <w:szCs w:val="22"/>
                <w:lang w:val="en-US"/>
              </w:rPr>
              <w:t>VX</w:t>
            </w:r>
            <w:r w:rsidRPr="0060730F">
              <w:rPr>
                <w:sz w:val="22"/>
                <w:szCs w:val="22"/>
              </w:rPr>
              <w:t>610</w:t>
            </w:r>
            <w:r w:rsidRPr="0060730F">
              <w:rPr>
                <w:sz w:val="22"/>
                <w:szCs w:val="22"/>
                <w:lang w:val="en-US"/>
              </w:rPr>
              <w:t>E</w:t>
            </w:r>
            <w:r w:rsidRPr="0060730F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60730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0730F">
              <w:rPr>
                <w:sz w:val="22"/>
                <w:szCs w:val="22"/>
              </w:rPr>
              <w:t xml:space="preserve"> </w:t>
            </w:r>
            <w:r w:rsidRPr="0060730F">
              <w:rPr>
                <w:sz w:val="22"/>
                <w:szCs w:val="22"/>
                <w:lang w:val="en-US"/>
              </w:rPr>
              <w:t>EX</w:t>
            </w:r>
            <w:r w:rsidRPr="0060730F">
              <w:rPr>
                <w:sz w:val="22"/>
                <w:szCs w:val="22"/>
              </w:rPr>
              <w:t xml:space="preserve">-632 - 1 шт., Экран  </w:t>
            </w:r>
            <w:r w:rsidRPr="0060730F">
              <w:rPr>
                <w:sz w:val="22"/>
                <w:szCs w:val="22"/>
                <w:lang w:val="en-US"/>
              </w:rPr>
              <w:t>DRAPER</w:t>
            </w:r>
            <w:r w:rsidRPr="0060730F">
              <w:rPr>
                <w:sz w:val="22"/>
                <w:szCs w:val="22"/>
              </w:rPr>
              <w:t xml:space="preserve">  </w:t>
            </w:r>
            <w:r w:rsidRPr="0060730F">
              <w:rPr>
                <w:sz w:val="22"/>
                <w:szCs w:val="22"/>
                <w:lang w:val="en-US"/>
              </w:rPr>
              <w:t>TARGA</w:t>
            </w:r>
            <w:r w:rsidRPr="0060730F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60730F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FA0DF1" w14:textId="77777777" w:rsidR="002C735C" w:rsidRPr="006073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730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9904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990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990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990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730F" w14:paraId="2D49118F" w14:textId="77777777" w:rsidTr="00F64D6A">
        <w:tc>
          <w:tcPr>
            <w:tcW w:w="562" w:type="dxa"/>
          </w:tcPr>
          <w:p w14:paraId="4F711ECB" w14:textId="77777777" w:rsidR="0060730F" w:rsidRPr="00DB4C3C" w:rsidRDefault="0060730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1B73A6C" w14:textId="77777777" w:rsidR="0060730F" w:rsidRPr="0060730F" w:rsidRDefault="0060730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73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990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0730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73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990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0730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0730F" w14:paraId="5A1C9382" w14:textId="77777777" w:rsidTr="00801458">
        <w:tc>
          <w:tcPr>
            <w:tcW w:w="2336" w:type="dxa"/>
          </w:tcPr>
          <w:p w14:paraId="4C518DAB" w14:textId="77777777" w:rsidR="005D65A5" w:rsidRPr="006073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730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073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730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073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730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073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73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0730F" w14:paraId="07658034" w14:textId="77777777" w:rsidTr="00801458">
        <w:tc>
          <w:tcPr>
            <w:tcW w:w="2336" w:type="dxa"/>
          </w:tcPr>
          <w:p w14:paraId="1553D698" w14:textId="78F29BFB" w:rsidR="005D65A5" w:rsidRPr="006073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73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0730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0730F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60730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730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60730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0730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60730F" w:rsidRDefault="007478E0" w:rsidP="00801458">
            <w:pPr>
              <w:rPr>
                <w:rFonts w:ascii="Times New Roman" w:hAnsi="Times New Roman" w:cs="Times New Roman"/>
              </w:rPr>
            </w:pPr>
            <w:r w:rsidRPr="0060730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0730F" w14:paraId="499DF30A" w14:textId="77777777" w:rsidTr="00801458">
        <w:tc>
          <w:tcPr>
            <w:tcW w:w="2336" w:type="dxa"/>
          </w:tcPr>
          <w:p w14:paraId="154FC522" w14:textId="77777777" w:rsidR="005D65A5" w:rsidRPr="006073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73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4A5F87" w14:textId="77777777" w:rsidR="005D65A5" w:rsidRPr="0060730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0730F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03F7E08" w14:textId="77777777" w:rsidR="005D65A5" w:rsidRPr="0060730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0730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ED2D765" w14:textId="77777777" w:rsidR="005D65A5" w:rsidRPr="0060730F" w:rsidRDefault="007478E0" w:rsidP="00801458">
            <w:pPr>
              <w:rPr>
                <w:rFonts w:ascii="Times New Roman" w:hAnsi="Times New Roman" w:cs="Times New Roman"/>
              </w:rPr>
            </w:pPr>
            <w:r w:rsidRPr="0060730F">
              <w:rPr>
                <w:rFonts w:ascii="Times New Roman" w:hAnsi="Times New Roman" w:cs="Times New Roman"/>
                <w:lang w:val="en-US"/>
              </w:rPr>
              <w:t>3-12</w:t>
            </w:r>
          </w:p>
        </w:tc>
      </w:tr>
      <w:tr w:rsidR="005D65A5" w:rsidRPr="0060730F" w14:paraId="69E65679" w14:textId="77777777" w:rsidTr="00801458">
        <w:tc>
          <w:tcPr>
            <w:tcW w:w="2336" w:type="dxa"/>
          </w:tcPr>
          <w:p w14:paraId="4B81AD0F" w14:textId="77777777" w:rsidR="005D65A5" w:rsidRPr="006073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730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D8FDE7" w14:textId="77777777" w:rsidR="005D65A5" w:rsidRPr="0060730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0730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0730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730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7915E82" w14:textId="77777777" w:rsidR="005D65A5" w:rsidRPr="0060730F" w:rsidRDefault="007478E0" w:rsidP="00801458">
            <w:pPr>
              <w:rPr>
                <w:rFonts w:ascii="Times New Roman" w:hAnsi="Times New Roman" w:cs="Times New Roman"/>
              </w:rPr>
            </w:pPr>
            <w:r w:rsidRPr="0060730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E38808" w14:textId="77777777" w:rsidR="005D65A5" w:rsidRPr="0060730F" w:rsidRDefault="007478E0" w:rsidP="00801458">
            <w:pPr>
              <w:rPr>
                <w:rFonts w:ascii="Times New Roman" w:hAnsi="Times New Roman" w:cs="Times New Roman"/>
              </w:rPr>
            </w:pPr>
            <w:r w:rsidRPr="0060730F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60730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0730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99051"/>
      <w:r w:rsidRPr="0060730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7A08129" w:rsidR="00C23E7F" w:rsidRPr="0060730F" w:rsidRDefault="00C23E7F" w:rsidP="0060730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730F" w:rsidRPr="0060730F" w14:paraId="76BA097F" w14:textId="77777777" w:rsidTr="00F64D6A">
        <w:tc>
          <w:tcPr>
            <w:tcW w:w="562" w:type="dxa"/>
          </w:tcPr>
          <w:p w14:paraId="2F8D464F" w14:textId="77777777" w:rsidR="0060730F" w:rsidRPr="0060730F" w:rsidRDefault="0060730F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CF09DB" w14:textId="77777777" w:rsidR="0060730F" w:rsidRPr="0060730F" w:rsidRDefault="0060730F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73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87C5EE" w14:textId="77777777" w:rsidR="0060730F" w:rsidRPr="0060730F" w:rsidRDefault="0060730F" w:rsidP="0060730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0730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99052"/>
      <w:r w:rsidRPr="006073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730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0730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0730F" w14:paraId="0267C479" w14:textId="77777777" w:rsidTr="00801458">
        <w:tc>
          <w:tcPr>
            <w:tcW w:w="2500" w:type="pct"/>
          </w:tcPr>
          <w:p w14:paraId="37F699C9" w14:textId="77777777" w:rsidR="00B8237E" w:rsidRPr="0060730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730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0730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73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0730F" w14:paraId="3F240151" w14:textId="77777777" w:rsidTr="00801458">
        <w:tc>
          <w:tcPr>
            <w:tcW w:w="2500" w:type="pct"/>
          </w:tcPr>
          <w:p w14:paraId="61E91592" w14:textId="61A0874C" w:rsidR="00B8237E" w:rsidRPr="0060730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730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0730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730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0730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0730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60730F" w:rsidRDefault="005C548A" w:rsidP="00801458">
            <w:pPr>
              <w:rPr>
                <w:rFonts w:ascii="Times New Roman" w:hAnsi="Times New Roman" w:cs="Times New Roman"/>
              </w:rPr>
            </w:pPr>
            <w:r w:rsidRPr="0060730F">
              <w:rPr>
                <w:rFonts w:ascii="Times New Roman" w:hAnsi="Times New Roman" w:cs="Times New Roman"/>
                <w:lang w:val="en-US"/>
              </w:rPr>
              <w:t>4-12</w:t>
            </w:r>
          </w:p>
        </w:tc>
      </w:tr>
      <w:tr w:rsidR="00B8237E" w:rsidRPr="0060730F" w14:paraId="6BE12969" w14:textId="77777777" w:rsidTr="00801458">
        <w:tc>
          <w:tcPr>
            <w:tcW w:w="2500" w:type="pct"/>
          </w:tcPr>
          <w:p w14:paraId="4490494E" w14:textId="77777777" w:rsidR="00B8237E" w:rsidRPr="0060730F" w:rsidRDefault="00B8237E" w:rsidP="00801458">
            <w:pPr>
              <w:rPr>
                <w:rFonts w:ascii="Times New Roman" w:hAnsi="Times New Roman" w:cs="Times New Roman"/>
              </w:rPr>
            </w:pPr>
            <w:r w:rsidRPr="0060730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E591E02" w14:textId="77777777" w:rsidR="00B8237E" w:rsidRPr="0060730F" w:rsidRDefault="005C548A" w:rsidP="00801458">
            <w:pPr>
              <w:rPr>
                <w:rFonts w:ascii="Times New Roman" w:hAnsi="Times New Roman" w:cs="Times New Roman"/>
              </w:rPr>
            </w:pPr>
            <w:r w:rsidRPr="0060730F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60730F" w14:paraId="432DE53E" w14:textId="77777777" w:rsidTr="00801458">
        <w:tc>
          <w:tcPr>
            <w:tcW w:w="2500" w:type="pct"/>
          </w:tcPr>
          <w:p w14:paraId="17E83709" w14:textId="77777777" w:rsidR="00B8237E" w:rsidRPr="0060730F" w:rsidRDefault="00B8237E" w:rsidP="00801458">
            <w:pPr>
              <w:rPr>
                <w:rFonts w:ascii="Times New Roman" w:hAnsi="Times New Roman" w:cs="Times New Roman"/>
              </w:rPr>
            </w:pPr>
            <w:r w:rsidRPr="0060730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294026D" w14:textId="77777777" w:rsidR="00B8237E" w:rsidRPr="0060730F" w:rsidRDefault="005C548A" w:rsidP="00801458">
            <w:pPr>
              <w:rPr>
                <w:rFonts w:ascii="Times New Roman" w:hAnsi="Times New Roman" w:cs="Times New Roman"/>
              </w:rPr>
            </w:pPr>
            <w:r w:rsidRPr="0060730F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60730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0730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99053"/>
      <w:r w:rsidRPr="006073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0730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0730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0730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730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0730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073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073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0730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0730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0730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730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0730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439286" w14:textId="77777777" w:rsidR="006077E7" w:rsidRDefault="006077E7" w:rsidP="00315CA6">
      <w:pPr>
        <w:spacing w:after="0" w:line="240" w:lineRule="auto"/>
      </w:pPr>
      <w:r>
        <w:separator/>
      </w:r>
    </w:p>
  </w:endnote>
  <w:endnote w:type="continuationSeparator" w:id="0">
    <w:p w14:paraId="6C8AE043" w14:textId="77777777" w:rsidR="006077E7" w:rsidRDefault="006077E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D4A47B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C3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80713" w14:textId="77777777" w:rsidR="006077E7" w:rsidRDefault="006077E7" w:rsidP="00315CA6">
      <w:pPr>
        <w:spacing w:after="0" w:line="240" w:lineRule="auto"/>
      </w:pPr>
      <w:r>
        <w:separator/>
      </w:r>
    </w:p>
  </w:footnote>
  <w:footnote w:type="continuationSeparator" w:id="0">
    <w:p w14:paraId="5DEDFC7D" w14:textId="77777777" w:rsidR="006077E7" w:rsidRDefault="006077E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0730F"/>
    <w:rsid w:val="006077E7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4C3C"/>
    <w:rsid w:val="00DC4D9A"/>
    <w:rsid w:val="00DC5B3C"/>
    <w:rsid w:val="00DE029E"/>
    <w:rsid w:val="00DE6C90"/>
    <w:rsid w:val="00DF2144"/>
    <w:rsid w:val="00DF2BD9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A%D1%83%D0%B7%D0%BD%D0%B5%D1%86%D0%BE%D0%B2%20%D0%9B.%D0%9C.,%20%D0%AF%D0%BD%D0%BA%D0%BE%D0%B2%D1%81%D0%BA%D0%B0%D1%8F%20%D0%90.%D0%90.%2038%2003%2002%20%D0%9F%D1%80%D0%B0%D0%BA%D1%82%D0%B8%D0%BA%D1%83%D0%BC%20-%20%D0%9F%D1%80%D0%B8%D1%80%D0%BF%D0%BE%D0%BB%D1%8C%D0%B7%20%D0%B8%20%D0%AD%D0%91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elibrary.ru/item.asp?id=47808077" TargetMode="External"/><Relationship Id="rId17" Type="http://schemas.openxmlformats.org/officeDocument/2006/relationships/hyperlink" Target="https://elibrary.ru/item.asp?id=6077858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library.ru/item.asp?id=51677891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0%D0%B5%D0%BA%D1%80%D0%B5%D0%B0%D1%86%D0%B8%D0%BE%D0%BD%D0%BD%D0%BE%D0%B5%20%D1%85%D0%BE%D0%B7%D1%8F%D0%B9%D1%81%D1%82%D0%B2%D0%BE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8151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2DCC69-F92B-419B-901E-886D6DBF7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3784</Words>
  <Characters>21572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